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CA75" w14:textId="77777777" w:rsidR="00E84B5E" w:rsidRDefault="00E84B5E" w:rsidP="00680BBB">
      <w:pPr>
        <w:rPr>
          <w:rFonts w:asciiTheme="majorHAnsi" w:hAnsiTheme="majorHAnsi"/>
          <w:b/>
          <w:sz w:val="48"/>
          <w:szCs w:val="48"/>
        </w:rPr>
      </w:pPr>
    </w:p>
    <w:p w14:paraId="6392DD5C" w14:textId="1697BAC0" w:rsidR="00E84B5E" w:rsidRPr="00E84B5E" w:rsidRDefault="00E84B5E" w:rsidP="00E84B5E">
      <w:pPr>
        <w:rPr>
          <w:rFonts w:ascii="Times New Roman" w:eastAsia="Times New Roman" w:hAnsi="Times New Roman" w:cs="Times New Roman"/>
          <w:lang w:val="en-GB" w:eastAsia="en-GB"/>
        </w:rPr>
      </w:pPr>
      <w:r w:rsidRPr="00E84B5E">
        <w:rPr>
          <w:rFonts w:ascii="Times New Roman" w:eastAsia="Times New Roman" w:hAnsi="Times New Roman" w:cs="Times New Roman"/>
          <w:lang w:val="en-GB" w:eastAsia="en-GB"/>
        </w:rPr>
        <w:fldChar w:fldCharType="begin"/>
      </w:r>
      <w:r w:rsidRPr="00E84B5E">
        <w:rPr>
          <w:rFonts w:ascii="Times New Roman" w:eastAsia="Times New Roman" w:hAnsi="Times New Roman" w:cs="Times New Roman"/>
          <w:lang w:val="en-GB" w:eastAsia="en-GB"/>
        </w:rPr>
        <w:instrText xml:space="preserve"> INCLUDEPICTURE "/var/folders/3n/35hh6d_n3nqg95d5vl8z9flm0000gn/T/com.microsoft.Word/WebArchiveCopyPasteTempFiles/page1image22547920" \* MERGEFORMATINET </w:instrText>
      </w:r>
      <w:r w:rsidRPr="00E84B5E">
        <w:rPr>
          <w:rFonts w:ascii="Times New Roman" w:eastAsia="Times New Roman" w:hAnsi="Times New Roman" w:cs="Times New Roman"/>
          <w:lang w:val="en-GB" w:eastAsia="en-GB"/>
        </w:rPr>
        <w:fldChar w:fldCharType="separate"/>
      </w:r>
      <w:r w:rsidRPr="00E84B5E">
        <w:rPr>
          <w:rFonts w:ascii="Times New Roman" w:eastAsia="Times New Roman" w:hAnsi="Times New Roman" w:cs="Times New Roman"/>
          <w:noProof/>
          <w:lang w:val="en-GB" w:eastAsia="en-GB"/>
        </w:rPr>
        <w:drawing>
          <wp:inline distT="0" distB="0" distL="0" distR="0" wp14:anchorId="32723CCA" wp14:editId="5AC0194E">
            <wp:extent cx="3253105" cy="1078230"/>
            <wp:effectExtent l="0" t="0" r="0" b="1270"/>
            <wp:docPr id="1" name="Picture 1" descr="page1image22547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25479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B5E">
        <w:rPr>
          <w:rFonts w:ascii="Times New Roman" w:eastAsia="Times New Roman" w:hAnsi="Times New Roman" w:cs="Times New Roman"/>
          <w:lang w:val="en-GB" w:eastAsia="en-GB"/>
        </w:rPr>
        <w:fldChar w:fldCharType="end"/>
      </w:r>
    </w:p>
    <w:p w14:paraId="4EDFE088" w14:textId="77777777" w:rsidR="00E84B5E" w:rsidRDefault="00E84B5E" w:rsidP="00E84B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</w:pPr>
    </w:p>
    <w:p w14:paraId="3713AB2C" w14:textId="1F4E7D54" w:rsidR="00E84B5E" w:rsidRDefault="00E84B5E" w:rsidP="00E84B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</w:pPr>
      <w:r w:rsidRPr="00E84B5E"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  <w:t xml:space="preserve">Competencies on </w:t>
      </w:r>
      <w:r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  <w:t>Anaesthesia and Surgery</w:t>
      </w:r>
      <w:r w:rsidRPr="00E84B5E"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  <w:t xml:space="preserve"> to underpin breathing management</w:t>
      </w:r>
    </w:p>
    <w:p w14:paraId="00A635E9" w14:textId="77777777" w:rsidR="00E84B5E" w:rsidRPr="00E84B5E" w:rsidRDefault="00E84B5E" w:rsidP="00E84B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72"/>
          <w:szCs w:val="72"/>
          <w:lang w:val="en-GB" w:eastAsia="en-GB"/>
        </w:rPr>
      </w:pPr>
    </w:p>
    <w:p w14:paraId="0E2B5C7C" w14:textId="77777777" w:rsidR="00E84B5E" w:rsidRDefault="00E84B5E" w:rsidP="00E84B5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FF0000"/>
          <w:sz w:val="48"/>
          <w:szCs w:val="48"/>
          <w:lang w:val="en-GB" w:eastAsia="en-GB"/>
        </w:rPr>
      </w:pPr>
      <w:r w:rsidRPr="00E84B5E">
        <w:rPr>
          <w:rFonts w:ascii="Calibri" w:eastAsia="Times New Roman" w:hAnsi="Calibri" w:cs="Calibri"/>
          <w:b/>
          <w:bCs/>
          <w:color w:val="FF0000"/>
          <w:sz w:val="48"/>
          <w:szCs w:val="48"/>
          <w:lang w:val="en-GB" w:eastAsia="en-GB"/>
        </w:rPr>
        <w:t>PACU Breathing Learning and Teaching Resource</w:t>
      </w:r>
    </w:p>
    <w:p w14:paraId="677CCBDA" w14:textId="6C8DF375" w:rsidR="00E84B5E" w:rsidRPr="00E84B5E" w:rsidRDefault="00E84B5E" w:rsidP="00E84B5E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GB" w:eastAsia="en-GB"/>
        </w:rPr>
      </w:pPr>
    </w:p>
    <w:p w14:paraId="7967F16E" w14:textId="000D15D6" w:rsidR="00E84B5E" w:rsidRPr="00E84B5E" w:rsidRDefault="00E84B5E" w:rsidP="00E84B5E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Calibri" w:eastAsia="Times New Roman" w:hAnsi="Calibri" w:cs="Calibri"/>
          <w:b/>
          <w:bCs/>
          <w:sz w:val="48"/>
          <w:szCs w:val="48"/>
          <w:lang w:val="en-GB" w:eastAsia="en-GB"/>
        </w:rPr>
        <w:sym w:font="Symbol" w:char="F0D3"/>
      </w:r>
      <w:r w:rsidRPr="00E84B5E">
        <w:rPr>
          <w:rFonts w:ascii="Calibri" w:eastAsia="Times New Roman" w:hAnsi="Calibri" w:cs="Calibri"/>
          <w:b/>
          <w:bCs/>
          <w:sz w:val="48"/>
          <w:szCs w:val="48"/>
          <w:lang w:val="en-GB" w:eastAsia="en-GB"/>
        </w:rPr>
        <w:t>BARNA.2021</w:t>
      </w:r>
    </w:p>
    <w:p w14:paraId="41C177E1" w14:textId="49A927C8" w:rsidR="0008698F" w:rsidRDefault="00680BBB" w:rsidP="00680BBB">
      <w:pPr>
        <w:rPr>
          <w:rFonts w:asciiTheme="majorHAnsi" w:hAnsiTheme="majorHAnsi"/>
          <w:b/>
          <w:sz w:val="48"/>
          <w:szCs w:val="48"/>
        </w:rPr>
      </w:pPr>
      <w:proofErr w:type="gramStart"/>
      <w:r w:rsidRPr="00406597">
        <w:rPr>
          <w:rFonts w:asciiTheme="majorHAnsi" w:hAnsiTheme="majorHAnsi"/>
          <w:b/>
          <w:sz w:val="48"/>
          <w:szCs w:val="48"/>
        </w:rPr>
        <w:lastRenderedPageBreak/>
        <w:t>Competenc</w:t>
      </w:r>
      <w:r w:rsidR="00E84B5E">
        <w:rPr>
          <w:rFonts w:asciiTheme="majorHAnsi" w:hAnsiTheme="majorHAnsi"/>
          <w:b/>
          <w:sz w:val="48"/>
          <w:szCs w:val="48"/>
        </w:rPr>
        <w:t>ies :</w:t>
      </w:r>
      <w:proofErr w:type="gramEnd"/>
      <w:r w:rsidR="008F3C7B">
        <w:rPr>
          <w:rFonts w:asciiTheme="majorHAnsi" w:hAnsiTheme="majorHAnsi"/>
          <w:b/>
          <w:sz w:val="48"/>
          <w:szCs w:val="48"/>
        </w:rPr>
        <w:t xml:space="preserve"> </w:t>
      </w:r>
      <w:proofErr w:type="spellStart"/>
      <w:r w:rsidRPr="00406597">
        <w:rPr>
          <w:rFonts w:asciiTheme="majorHAnsi" w:hAnsiTheme="majorHAnsi"/>
          <w:b/>
          <w:sz w:val="48"/>
          <w:szCs w:val="48"/>
        </w:rPr>
        <w:t>Anaesthesia</w:t>
      </w:r>
      <w:proofErr w:type="spellEnd"/>
      <w:r w:rsidR="008F3C7B">
        <w:rPr>
          <w:rFonts w:asciiTheme="majorHAnsi" w:hAnsiTheme="majorHAnsi"/>
          <w:b/>
          <w:sz w:val="48"/>
          <w:szCs w:val="48"/>
        </w:rPr>
        <w:t xml:space="preserve"> </w:t>
      </w:r>
      <w:r w:rsidR="00901F77">
        <w:rPr>
          <w:rFonts w:asciiTheme="majorHAnsi" w:hAnsiTheme="majorHAnsi"/>
          <w:b/>
          <w:sz w:val="48"/>
          <w:szCs w:val="48"/>
        </w:rPr>
        <w:t>and Surgery</w:t>
      </w:r>
    </w:p>
    <w:p w14:paraId="1560A1EF" w14:textId="3620DABD" w:rsidR="00680BBB" w:rsidRPr="00953DD9" w:rsidRDefault="00680BBB" w:rsidP="00680BBB">
      <w:pPr>
        <w:rPr>
          <w:rFonts w:asciiTheme="majorHAnsi" w:hAnsiTheme="majorHAnsi"/>
          <w:b/>
          <w:sz w:val="48"/>
          <w:szCs w:val="48"/>
        </w:rPr>
      </w:pPr>
      <w:r w:rsidRPr="00953DD9">
        <w:rPr>
          <w:rFonts w:asciiTheme="majorHAnsi" w:hAnsiTheme="majorHAnsi"/>
          <w:b/>
          <w:sz w:val="48"/>
          <w:szCs w:val="48"/>
        </w:rPr>
        <w:t xml:space="preserve"> </w:t>
      </w:r>
    </w:p>
    <w:p w14:paraId="3710EA3A" w14:textId="2ABBA9AC" w:rsidR="00115049" w:rsidRDefault="00A15353" w:rsidP="00680BBB">
      <w:pPr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Core clinical </w:t>
      </w:r>
      <w:r w:rsidR="00680BBB" w:rsidRPr="00953DD9">
        <w:rPr>
          <w:rFonts w:asciiTheme="majorHAnsi" w:hAnsiTheme="majorHAnsi"/>
          <w:b/>
          <w:i/>
          <w:sz w:val="32"/>
          <w:szCs w:val="32"/>
        </w:rPr>
        <w:t>learning outcomes:</w:t>
      </w:r>
    </w:p>
    <w:p w14:paraId="1AAC57AD" w14:textId="2211FB52" w:rsidR="008F3C7B" w:rsidRDefault="008F3C7B" w:rsidP="00680BBB">
      <w:pPr>
        <w:pStyle w:val="ListParagraph"/>
        <w:numPr>
          <w:ilvl w:val="0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Understands how general </w:t>
      </w:r>
      <w:proofErr w:type="spellStart"/>
      <w:r>
        <w:rPr>
          <w:rFonts w:asciiTheme="majorHAnsi" w:hAnsiTheme="majorHAnsi"/>
          <w:i/>
        </w:rPr>
        <w:t>anaesthesia</w:t>
      </w:r>
      <w:proofErr w:type="spellEnd"/>
      <w:r>
        <w:rPr>
          <w:rFonts w:asciiTheme="majorHAnsi" w:hAnsiTheme="majorHAnsi"/>
          <w:i/>
        </w:rPr>
        <w:t xml:space="preserve"> impacts on normal respiratory function</w:t>
      </w:r>
    </w:p>
    <w:p w14:paraId="49E2B708" w14:textId="77777777" w:rsidR="008F3C7B" w:rsidRDefault="008F3C7B" w:rsidP="00680BBB">
      <w:pPr>
        <w:pStyle w:val="ListParagraph"/>
        <w:numPr>
          <w:ilvl w:val="0"/>
          <w:numId w:val="3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Explains how the </w:t>
      </w:r>
      <w:proofErr w:type="spellStart"/>
      <w:r>
        <w:rPr>
          <w:rFonts w:asciiTheme="majorHAnsi" w:hAnsiTheme="majorHAnsi"/>
          <w:i/>
        </w:rPr>
        <w:t>anaesthetist</w:t>
      </w:r>
      <w:proofErr w:type="spellEnd"/>
      <w:r>
        <w:rPr>
          <w:rFonts w:asciiTheme="majorHAnsi" w:hAnsiTheme="majorHAnsi"/>
          <w:i/>
        </w:rPr>
        <w:t xml:space="preserve"> safeguards breathing [ventilation] during surgery</w:t>
      </w:r>
    </w:p>
    <w:p w14:paraId="60841C34" w14:textId="72FD327C" w:rsidR="00680BBB" w:rsidRPr="00115049" w:rsidRDefault="008F3C7B" w:rsidP="00680BBB">
      <w:pPr>
        <w:pStyle w:val="ListParagraph"/>
        <w:numPr>
          <w:ilvl w:val="0"/>
          <w:numId w:val="3"/>
        </w:numPr>
        <w:rPr>
          <w:rFonts w:asciiTheme="majorHAnsi" w:hAnsiTheme="majorHAnsi"/>
          <w:i/>
        </w:rPr>
      </w:pPr>
      <w:proofErr w:type="spellStart"/>
      <w:r>
        <w:rPr>
          <w:rFonts w:asciiTheme="majorHAnsi" w:hAnsiTheme="majorHAnsi"/>
          <w:i/>
        </w:rPr>
        <w:t>Rationalises</w:t>
      </w:r>
      <w:proofErr w:type="spellEnd"/>
      <w:r>
        <w:rPr>
          <w:rFonts w:asciiTheme="majorHAnsi" w:hAnsiTheme="majorHAnsi"/>
          <w:i/>
        </w:rPr>
        <w:t xml:space="preserve"> the ongoing risk to breathing in the post </w:t>
      </w:r>
      <w:proofErr w:type="spellStart"/>
      <w:r>
        <w:rPr>
          <w:rFonts w:asciiTheme="majorHAnsi" w:hAnsiTheme="majorHAnsi"/>
          <w:i/>
        </w:rPr>
        <w:t>anaesthetic</w:t>
      </w:r>
      <w:proofErr w:type="spellEnd"/>
      <w:r>
        <w:rPr>
          <w:rFonts w:asciiTheme="majorHAnsi" w:hAnsiTheme="majorHAnsi"/>
          <w:i/>
        </w:rPr>
        <w:t xml:space="preserve"> period caused by the residual effect of </w:t>
      </w:r>
      <w:proofErr w:type="spellStart"/>
      <w:r>
        <w:rPr>
          <w:rFonts w:asciiTheme="majorHAnsi" w:hAnsiTheme="majorHAnsi"/>
          <w:i/>
        </w:rPr>
        <w:t>anaesthesia</w:t>
      </w:r>
      <w:proofErr w:type="spellEnd"/>
      <w:r>
        <w:rPr>
          <w:rFonts w:asciiTheme="majorHAnsi" w:hAnsiTheme="majorHAnsi"/>
          <w:i/>
        </w:rPr>
        <w:t xml:space="preserve"> and surgery </w:t>
      </w:r>
    </w:p>
    <w:p w14:paraId="0D1907EF" w14:textId="77777777" w:rsidR="000E7E4D" w:rsidRDefault="000E7E4D" w:rsidP="00680BBB">
      <w:pPr>
        <w:pStyle w:val="ListParagraph"/>
      </w:pPr>
    </w:p>
    <w:tbl>
      <w:tblPr>
        <w:tblStyle w:val="TableGrid"/>
        <w:tblpPr w:leftFromText="180" w:rightFromText="180" w:vertAnchor="text" w:horzAnchor="page" w:tblpX="1369" w:tblpY="367"/>
        <w:tblW w:w="14176" w:type="dxa"/>
        <w:tblLook w:val="04A0" w:firstRow="1" w:lastRow="0" w:firstColumn="1" w:lastColumn="0" w:noHBand="0" w:noVBand="1"/>
      </w:tblPr>
      <w:tblGrid>
        <w:gridCol w:w="1526"/>
        <w:gridCol w:w="12650"/>
      </w:tblGrid>
      <w:tr w:rsidR="00282B37" w:rsidRPr="00406597" w14:paraId="6893B848" w14:textId="790E744A" w:rsidTr="00282B37">
        <w:tc>
          <w:tcPr>
            <w:tcW w:w="1526" w:type="dxa"/>
          </w:tcPr>
          <w:p w14:paraId="1A1D6AD5" w14:textId="77777777" w:rsidR="00282B37" w:rsidRPr="00E84B5E" w:rsidRDefault="00282B37" w:rsidP="0008698F">
            <w:pPr>
              <w:rPr>
                <w:rFonts w:asciiTheme="majorHAnsi" w:hAnsiTheme="majorHAnsi"/>
                <w:b/>
                <w:bCs/>
                <w:iCs/>
              </w:rPr>
            </w:pPr>
            <w:r w:rsidRPr="00E84B5E">
              <w:rPr>
                <w:rFonts w:asciiTheme="majorHAnsi" w:hAnsiTheme="majorHAnsi"/>
                <w:b/>
                <w:bCs/>
                <w:iCs/>
              </w:rPr>
              <w:t>Content</w:t>
            </w:r>
          </w:p>
        </w:tc>
        <w:tc>
          <w:tcPr>
            <w:tcW w:w="12650" w:type="dxa"/>
          </w:tcPr>
          <w:p w14:paraId="759832C2" w14:textId="72143539" w:rsidR="00282B37" w:rsidRPr="00802C48" w:rsidRDefault="00282B37" w:rsidP="0008698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</w:rPr>
            </w:pPr>
            <w:r w:rsidRPr="00802C48">
              <w:rPr>
                <w:rFonts w:asciiTheme="majorHAnsi" w:hAnsiTheme="majorHAnsi"/>
                <w:b/>
                <w:i/>
              </w:rPr>
              <w:t xml:space="preserve">Impact of general </w:t>
            </w:r>
            <w:proofErr w:type="spellStart"/>
            <w:r w:rsidRPr="00802C48">
              <w:rPr>
                <w:rFonts w:asciiTheme="majorHAnsi" w:hAnsiTheme="majorHAnsi"/>
                <w:b/>
                <w:i/>
              </w:rPr>
              <w:t>anaesthesia</w:t>
            </w:r>
            <w:proofErr w:type="spellEnd"/>
            <w:r w:rsidRPr="00802C48">
              <w:rPr>
                <w:rFonts w:asciiTheme="majorHAnsi" w:hAnsiTheme="majorHAnsi"/>
                <w:b/>
                <w:i/>
              </w:rPr>
              <w:t xml:space="preserve"> / surgery on normal respiratory function</w:t>
            </w:r>
          </w:p>
          <w:p w14:paraId="6AE04452" w14:textId="7E91D6A7" w:rsidR="00282B37" w:rsidRPr="00F9159D" w:rsidRDefault="00282B37" w:rsidP="0008698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b/>
                <w:i/>
              </w:rPr>
            </w:pPr>
            <w:r w:rsidRPr="00802C48">
              <w:rPr>
                <w:rFonts w:asciiTheme="majorHAnsi" w:hAnsiTheme="majorHAnsi"/>
                <w:i/>
              </w:rPr>
              <w:t>Enables the novice to understand how GA can impair respiratory function from induction to reversal</w:t>
            </w:r>
          </w:p>
          <w:p w14:paraId="38A9E3C4" w14:textId="6C39E3C4" w:rsidR="00282B37" w:rsidRPr="00F9159D" w:rsidRDefault="00282B37" w:rsidP="00E02A67">
            <w:pPr>
              <w:pStyle w:val="ListParagraph"/>
              <w:rPr>
                <w:rFonts w:asciiTheme="majorHAnsi" w:hAnsiTheme="majorHAnsi"/>
                <w:i/>
              </w:rPr>
            </w:pPr>
          </w:p>
        </w:tc>
      </w:tr>
      <w:tr w:rsidR="00282B37" w:rsidRPr="00406597" w14:paraId="06F9E288" w14:textId="4AE404FB" w:rsidTr="00282B37">
        <w:tc>
          <w:tcPr>
            <w:tcW w:w="1526" w:type="dxa"/>
          </w:tcPr>
          <w:p w14:paraId="1D1FC128" w14:textId="054545F1" w:rsidR="00282B37" w:rsidRPr="0073711C" w:rsidRDefault="00282B3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12650" w:type="dxa"/>
          </w:tcPr>
          <w:p w14:paraId="03E3BA29" w14:textId="77777777" w:rsidR="00E02A67" w:rsidRDefault="00E02A67" w:rsidP="00E02A67">
            <w:p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Describes how the following drug groups used in G.A. impact on normal respiration.  Give 1 example of a drug in each group. </w:t>
            </w:r>
          </w:p>
          <w:p w14:paraId="5269765C" w14:textId="77777777" w:rsidR="00E02A67" w:rsidRPr="00CA190A" w:rsidRDefault="00E02A67" w:rsidP="00E02A67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 w:rsidRPr="00CA190A">
              <w:rPr>
                <w:rFonts w:asciiTheme="majorHAnsi" w:hAnsiTheme="majorHAnsi"/>
              </w:rPr>
              <w:t>volatile agent</w:t>
            </w:r>
          </w:p>
          <w:p w14:paraId="32EE7B7E" w14:textId="77777777" w:rsidR="00E02A67" w:rsidRDefault="00E02A67" w:rsidP="00E02A67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muscle relaxant</w:t>
            </w:r>
          </w:p>
          <w:p w14:paraId="1F4BF034" w14:textId="77777777" w:rsidR="00282B37" w:rsidRDefault="00E02A67" w:rsidP="00E02A67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 w:rsidRPr="00E02A67">
              <w:rPr>
                <w:rFonts w:asciiTheme="majorHAnsi" w:hAnsiTheme="majorHAnsi"/>
              </w:rPr>
              <w:t>opioid</w:t>
            </w:r>
          </w:p>
          <w:p w14:paraId="6641D79F" w14:textId="0F46843E" w:rsidR="005E5C2B" w:rsidRPr="00E02A67" w:rsidRDefault="005E5C2B" w:rsidP="005E5C2B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E02A67" w:rsidRPr="00406597" w14:paraId="1E4BD2D5" w14:textId="77777777" w:rsidTr="00282B37">
        <w:tc>
          <w:tcPr>
            <w:tcW w:w="1526" w:type="dxa"/>
          </w:tcPr>
          <w:p w14:paraId="6795290A" w14:textId="525A612E" w:rsidR="00E02A67" w:rsidRDefault="00E02A6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 </w:t>
            </w:r>
          </w:p>
        </w:tc>
        <w:tc>
          <w:tcPr>
            <w:tcW w:w="12650" w:type="dxa"/>
          </w:tcPr>
          <w:p w14:paraId="2B25B646" w14:textId="77777777" w:rsidR="00E02A67" w:rsidRDefault="00E02A67" w:rsidP="00E02A67">
            <w:p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Explain how </w:t>
            </w:r>
            <w:proofErr w:type="spellStart"/>
            <w:r>
              <w:rPr>
                <w:rFonts w:asciiTheme="majorHAnsi" w:hAnsiTheme="majorHAnsi"/>
              </w:rPr>
              <w:t>anaesthetic</w:t>
            </w:r>
            <w:proofErr w:type="spellEnd"/>
            <w:r>
              <w:rPr>
                <w:rFonts w:asciiTheme="majorHAnsi" w:hAnsiTheme="majorHAnsi"/>
              </w:rPr>
              <w:t xml:space="preserve"> techniques/surgical intervention may impact on normal respiration</w:t>
            </w:r>
          </w:p>
          <w:p w14:paraId="60CE6382" w14:textId="77777777" w:rsidR="00E02A67" w:rsidRPr="00CA190A" w:rsidRDefault="00E02A67" w:rsidP="00E02A67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spinal / epidural blockade</w:t>
            </w:r>
          </w:p>
          <w:p w14:paraId="3185A180" w14:textId="77777777" w:rsidR="00E02A67" w:rsidRDefault="00E02A67" w:rsidP="00E02A67">
            <w:pPr>
              <w:ind w:left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    thoracic surgery / abdominal surgery</w:t>
            </w:r>
          </w:p>
          <w:p w14:paraId="605454F3" w14:textId="3F4ABEC7" w:rsidR="005E5C2B" w:rsidRDefault="005E5C2B" w:rsidP="00E02A67">
            <w:pPr>
              <w:ind w:left="360"/>
              <w:rPr>
                <w:rFonts w:asciiTheme="majorHAnsi" w:hAnsiTheme="majorHAnsi"/>
              </w:rPr>
            </w:pPr>
          </w:p>
        </w:tc>
      </w:tr>
      <w:tr w:rsidR="00282B37" w:rsidRPr="00406597" w14:paraId="26A043C2" w14:textId="1872C917" w:rsidTr="00282B37">
        <w:tc>
          <w:tcPr>
            <w:tcW w:w="1526" w:type="dxa"/>
            <w:shd w:val="clear" w:color="auto" w:fill="D9D9D9" w:themeFill="background1" w:themeFillShade="D9"/>
          </w:tcPr>
          <w:p w14:paraId="42B9CA9E" w14:textId="61588182" w:rsidR="00282B37" w:rsidRDefault="00282B37" w:rsidP="0073711C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D9D9D9" w:themeFill="background1" w:themeFillShade="D9"/>
          </w:tcPr>
          <w:p w14:paraId="6C9EE411" w14:textId="0E3A1924" w:rsidR="00282B37" w:rsidRPr="008F0413" w:rsidRDefault="00282B37" w:rsidP="008F0413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71C43F40" w14:textId="3DD35621" w:rsidTr="00282B37">
        <w:tc>
          <w:tcPr>
            <w:tcW w:w="1526" w:type="dxa"/>
            <w:shd w:val="clear" w:color="auto" w:fill="auto"/>
          </w:tcPr>
          <w:p w14:paraId="26A47D5C" w14:textId="07936BEB" w:rsidR="00282B37" w:rsidRPr="00406597" w:rsidRDefault="00282B37" w:rsidP="0073711C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auto"/>
          </w:tcPr>
          <w:p w14:paraId="68ABF537" w14:textId="03012C7F" w:rsidR="00282B37" w:rsidRPr="005E5C2B" w:rsidRDefault="00282B37" w:rsidP="00493E4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  <w:iCs/>
              </w:rPr>
            </w:pPr>
            <w:proofErr w:type="spellStart"/>
            <w:r w:rsidRPr="005E5C2B">
              <w:rPr>
                <w:rFonts w:asciiTheme="majorHAnsi" w:hAnsiTheme="majorHAnsi"/>
                <w:b/>
                <w:i/>
                <w:iCs/>
              </w:rPr>
              <w:t>Anaesthetic</w:t>
            </w:r>
            <w:proofErr w:type="spellEnd"/>
            <w:r w:rsidRPr="005E5C2B">
              <w:rPr>
                <w:rFonts w:asciiTheme="majorHAnsi" w:hAnsiTheme="majorHAnsi"/>
                <w:b/>
                <w:i/>
                <w:iCs/>
              </w:rPr>
              <w:t xml:space="preserve"> risk assessment and management of respiratory function </w:t>
            </w:r>
          </w:p>
          <w:p w14:paraId="1B6D4C11" w14:textId="77777777" w:rsidR="00282B37" w:rsidRDefault="00282B37" w:rsidP="00BF1B6B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Enables the novice to understand how the </w:t>
            </w:r>
            <w:proofErr w:type="spellStart"/>
            <w:r>
              <w:rPr>
                <w:rFonts w:asciiTheme="majorHAnsi" w:hAnsiTheme="majorHAnsi"/>
                <w:i/>
              </w:rPr>
              <w:t>anaesthetist</w:t>
            </w:r>
            <w:proofErr w:type="spellEnd"/>
            <w:r>
              <w:rPr>
                <w:rFonts w:asciiTheme="majorHAnsi" w:hAnsiTheme="majorHAnsi"/>
                <w:i/>
              </w:rPr>
              <w:t xml:space="preserve"> risk assesses his patient in order to plan safe delivery of </w:t>
            </w:r>
            <w:proofErr w:type="spellStart"/>
            <w:r>
              <w:rPr>
                <w:rFonts w:asciiTheme="majorHAnsi" w:hAnsiTheme="majorHAnsi"/>
                <w:i/>
              </w:rPr>
              <w:t>anaesthesia</w:t>
            </w:r>
            <w:proofErr w:type="spellEnd"/>
          </w:p>
          <w:p w14:paraId="7B2CBD3B" w14:textId="77777777" w:rsidR="00282B37" w:rsidRDefault="00282B37" w:rsidP="008F0413">
            <w:pPr>
              <w:pStyle w:val="ListParagraph"/>
              <w:ind w:left="1440"/>
              <w:rPr>
                <w:rFonts w:asciiTheme="majorHAnsi" w:hAnsiTheme="majorHAnsi"/>
                <w:i/>
              </w:rPr>
            </w:pPr>
          </w:p>
          <w:p w14:paraId="7254C3A3" w14:textId="77777777" w:rsidR="00E84B5E" w:rsidRDefault="00E84B5E" w:rsidP="008F0413">
            <w:pPr>
              <w:pStyle w:val="ListParagraph"/>
              <w:ind w:left="1440"/>
              <w:rPr>
                <w:rFonts w:asciiTheme="majorHAnsi" w:hAnsiTheme="majorHAnsi"/>
                <w:i/>
              </w:rPr>
            </w:pPr>
          </w:p>
          <w:p w14:paraId="38C596AE" w14:textId="77777777" w:rsidR="00E84B5E" w:rsidRDefault="00E84B5E" w:rsidP="00E84B5E">
            <w:pPr>
              <w:rPr>
                <w:rFonts w:asciiTheme="majorHAnsi" w:hAnsiTheme="majorHAnsi"/>
                <w:i/>
              </w:rPr>
            </w:pPr>
          </w:p>
          <w:p w14:paraId="0F6A0811" w14:textId="3E21FBCC" w:rsidR="00E84B5E" w:rsidRPr="00E84B5E" w:rsidRDefault="00E84B5E" w:rsidP="00E84B5E">
            <w:pPr>
              <w:rPr>
                <w:rFonts w:asciiTheme="majorHAnsi" w:hAnsiTheme="majorHAnsi"/>
                <w:i/>
              </w:rPr>
            </w:pPr>
          </w:p>
        </w:tc>
      </w:tr>
      <w:tr w:rsidR="00282B37" w:rsidRPr="00406597" w14:paraId="05BD4FCC" w14:textId="4DC217C0" w:rsidTr="00282B37">
        <w:tc>
          <w:tcPr>
            <w:tcW w:w="1526" w:type="dxa"/>
            <w:shd w:val="clear" w:color="auto" w:fill="auto"/>
          </w:tcPr>
          <w:p w14:paraId="4F5A246E" w14:textId="52E096BC" w:rsidR="00282B37" w:rsidRDefault="00E02A6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3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  <w:shd w:val="clear" w:color="auto" w:fill="auto"/>
          </w:tcPr>
          <w:p w14:paraId="4C0E7FD6" w14:textId="3D28677C" w:rsidR="00282B37" w:rsidRDefault="00282B3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how the </w:t>
            </w:r>
            <w:proofErr w:type="spellStart"/>
            <w:r>
              <w:rPr>
                <w:rFonts w:asciiTheme="majorHAnsi" w:hAnsiTheme="majorHAnsi"/>
              </w:rPr>
              <w:t>anaesthetist</w:t>
            </w:r>
            <w:proofErr w:type="spellEnd"/>
            <w:r>
              <w:rPr>
                <w:rFonts w:asciiTheme="majorHAnsi" w:hAnsiTheme="majorHAnsi"/>
              </w:rPr>
              <w:t xml:space="preserve"> risk assesses his patient’s respiratory function to plan safe delivery of </w:t>
            </w:r>
            <w:proofErr w:type="spellStart"/>
            <w:r>
              <w:rPr>
                <w:rFonts w:asciiTheme="majorHAnsi" w:hAnsiTheme="majorHAnsi"/>
              </w:rPr>
              <w:t>anaesthesia</w:t>
            </w:r>
            <w:proofErr w:type="spellEnd"/>
            <w:r>
              <w:rPr>
                <w:rFonts w:asciiTheme="majorHAnsi" w:hAnsiTheme="majorHAnsi"/>
              </w:rPr>
              <w:t xml:space="preserve"> with consideration of the following factors:</w:t>
            </w:r>
          </w:p>
          <w:p w14:paraId="209FDC8A" w14:textId="77777777" w:rsidR="00282B37" w:rsidRDefault="00282B37" w:rsidP="009F0E7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age</w:t>
            </w:r>
          </w:p>
          <w:p w14:paraId="325502F0" w14:textId="77777777" w:rsidR="00282B37" w:rsidRDefault="00282B37" w:rsidP="009F0E7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weight</w:t>
            </w:r>
          </w:p>
          <w:p w14:paraId="0010FCD5" w14:textId="77777777" w:rsidR="00282B37" w:rsidRDefault="00282B37" w:rsidP="009F0E7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surgical procedure</w:t>
            </w:r>
          </w:p>
          <w:p w14:paraId="45F7B99A" w14:textId="4B9834C4" w:rsidR="00282B37" w:rsidRDefault="00282B37" w:rsidP="009F0E7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length of surgical procedure</w:t>
            </w:r>
          </w:p>
          <w:p w14:paraId="4B0BFAF9" w14:textId="77777777" w:rsidR="00282B37" w:rsidRDefault="00282B37" w:rsidP="009F0E7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respiratory status [</w:t>
            </w:r>
            <w:proofErr w:type="gramStart"/>
            <w:r>
              <w:rPr>
                <w:rFonts w:asciiTheme="majorHAnsi" w:hAnsiTheme="majorHAnsi"/>
              </w:rPr>
              <w:t>i.e.</w:t>
            </w:r>
            <w:proofErr w:type="gramEnd"/>
            <w:r>
              <w:rPr>
                <w:rFonts w:asciiTheme="majorHAnsi" w:hAnsiTheme="majorHAnsi"/>
              </w:rPr>
              <w:t xml:space="preserve"> any underlying medical conditions]</w:t>
            </w:r>
          </w:p>
          <w:p w14:paraId="5034696D" w14:textId="334D7258" w:rsidR="00282B37" w:rsidRPr="009F0E75" w:rsidRDefault="00282B37" w:rsidP="008F0413">
            <w:pPr>
              <w:pStyle w:val="ListParagraph"/>
              <w:ind w:left="1440"/>
              <w:rPr>
                <w:rFonts w:asciiTheme="majorHAnsi" w:hAnsiTheme="majorHAnsi"/>
              </w:rPr>
            </w:pPr>
          </w:p>
        </w:tc>
      </w:tr>
      <w:tr w:rsidR="00282B37" w:rsidRPr="00406597" w14:paraId="30B5F258" w14:textId="29F5F09D" w:rsidTr="00282B37">
        <w:tc>
          <w:tcPr>
            <w:tcW w:w="1526" w:type="dxa"/>
          </w:tcPr>
          <w:p w14:paraId="10BB7A9B" w14:textId="5C1BF6EF" w:rsidR="00282B37" w:rsidRPr="00406597" w:rsidRDefault="00E02A6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25B16301" w14:textId="5242F29E" w:rsidR="00282B37" w:rsidRDefault="00282B3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the options the </w:t>
            </w:r>
            <w:proofErr w:type="spellStart"/>
            <w:r>
              <w:rPr>
                <w:rFonts w:asciiTheme="majorHAnsi" w:hAnsiTheme="majorHAnsi"/>
              </w:rPr>
              <w:t>anaesthetist</w:t>
            </w:r>
            <w:proofErr w:type="spellEnd"/>
            <w:r>
              <w:rPr>
                <w:rFonts w:asciiTheme="majorHAnsi" w:hAnsiTheme="majorHAnsi"/>
              </w:rPr>
              <w:t xml:space="preserve"> may consider in planning patient care with regard to the calculation of all of above risks</w:t>
            </w:r>
          </w:p>
          <w:p w14:paraId="73FC4A29" w14:textId="59D09746" w:rsidR="00282B37" w:rsidRPr="00406597" w:rsidRDefault="00282B37" w:rsidP="008F0413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282B37" w:rsidRPr="00406597" w14:paraId="684D8558" w14:textId="6EBE57C6" w:rsidTr="00E84B5E">
        <w:tc>
          <w:tcPr>
            <w:tcW w:w="1526" w:type="dxa"/>
            <w:shd w:val="clear" w:color="auto" w:fill="auto"/>
          </w:tcPr>
          <w:p w14:paraId="34EB05D5" w14:textId="77777777" w:rsidR="00282B37" w:rsidRDefault="00282B37" w:rsidP="0073711C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auto"/>
          </w:tcPr>
          <w:p w14:paraId="2E38EF86" w14:textId="30B6F86E" w:rsidR="00282B37" w:rsidRPr="002F7617" w:rsidRDefault="00282B37" w:rsidP="002F761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</w:rPr>
            </w:pPr>
            <w:proofErr w:type="spellStart"/>
            <w:r w:rsidRPr="002F7617">
              <w:rPr>
                <w:rFonts w:asciiTheme="majorHAnsi" w:hAnsiTheme="majorHAnsi"/>
                <w:b/>
                <w:i/>
              </w:rPr>
              <w:t>Anaesthetic</w:t>
            </w:r>
            <w:proofErr w:type="spellEnd"/>
            <w:r w:rsidRPr="002F7617">
              <w:rPr>
                <w:rFonts w:asciiTheme="majorHAnsi" w:hAnsiTheme="majorHAnsi"/>
                <w:b/>
                <w:i/>
              </w:rPr>
              <w:t xml:space="preserve"> </w:t>
            </w:r>
            <w:proofErr w:type="gramStart"/>
            <w:r w:rsidRPr="002F7617">
              <w:rPr>
                <w:rFonts w:asciiTheme="majorHAnsi" w:hAnsiTheme="majorHAnsi"/>
                <w:b/>
                <w:i/>
              </w:rPr>
              <w:t>process :</w:t>
            </w:r>
            <w:proofErr w:type="gramEnd"/>
            <w:r w:rsidRPr="002F7617">
              <w:rPr>
                <w:rFonts w:asciiTheme="majorHAnsi" w:hAnsiTheme="majorHAnsi"/>
                <w:b/>
                <w:i/>
              </w:rPr>
              <w:t xml:space="preserve"> INDUCTION of GA</w:t>
            </w:r>
          </w:p>
          <w:p w14:paraId="29EE69AF" w14:textId="77777777" w:rsidR="00282B37" w:rsidRPr="00802C48" w:rsidRDefault="00282B37" w:rsidP="008F041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i/>
              </w:rPr>
            </w:pPr>
            <w:r w:rsidRPr="00802C48">
              <w:rPr>
                <w:rFonts w:asciiTheme="majorHAnsi" w:hAnsiTheme="majorHAnsi"/>
                <w:i/>
              </w:rPr>
              <w:t>Enables the novice to understand the effect of induction on airway, breathing</w:t>
            </w:r>
          </w:p>
          <w:p w14:paraId="374B8C2E" w14:textId="0101697F" w:rsidR="00282B37" w:rsidRPr="008F0413" w:rsidRDefault="00282B37" w:rsidP="008F0413">
            <w:pPr>
              <w:pStyle w:val="ListParagraph"/>
              <w:ind w:left="1440"/>
              <w:rPr>
                <w:rFonts w:asciiTheme="majorHAnsi" w:hAnsiTheme="majorHAnsi"/>
                <w:b/>
              </w:rPr>
            </w:pPr>
          </w:p>
        </w:tc>
      </w:tr>
      <w:tr w:rsidR="00282B37" w:rsidRPr="00406597" w14:paraId="4FDBF2B4" w14:textId="2EE21677" w:rsidTr="00282B37">
        <w:tc>
          <w:tcPr>
            <w:tcW w:w="1526" w:type="dxa"/>
          </w:tcPr>
          <w:p w14:paraId="4F1EDFBA" w14:textId="3A53BD5F" w:rsidR="00282B37" w:rsidRPr="00406597" w:rsidRDefault="00E02A6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5C9EAFD7" w14:textId="77777777" w:rsidR="00282B37" w:rsidRDefault="00282B37" w:rsidP="0073711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Explains why breathing is affected from the point of induction of </w:t>
            </w:r>
            <w:proofErr w:type="spellStart"/>
            <w:r>
              <w:rPr>
                <w:rFonts w:asciiTheme="majorHAnsi" w:hAnsiTheme="majorHAnsi"/>
              </w:rPr>
              <w:t>anaesthesia</w:t>
            </w:r>
            <w:proofErr w:type="spellEnd"/>
            <w:r>
              <w:rPr>
                <w:rFonts w:asciiTheme="majorHAnsi" w:hAnsiTheme="majorHAnsi"/>
              </w:rPr>
              <w:t xml:space="preserve"> and how the </w:t>
            </w:r>
            <w:proofErr w:type="spellStart"/>
            <w:r>
              <w:rPr>
                <w:rFonts w:asciiTheme="majorHAnsi" w:hAnsiTheme="majorHAnsi"/>
              </w:rPr>
              <w:t>anaesthetist</w:t>
            </w:r>
            <w:proofErr w:type="spellEnd"/>
            <w:r>
              <w:rPr>
                <w:rFonts w:asciiTheme="majorHAnsi" w:hAnsiTheme="majorHAnsi"/>
              </w:rPr>
              <w:t xml:space="preserve"> safeguards breathing function at this stage</w:t>
            </w:r>
          </w:p>
          <w:p w14:paraId="6E79C087" w14:textId="6E9170BB" w:rsidR="005E5C2B" w:rsidRPr="00406597" w:rsidRDefault="005E5C2B" w:rsidP="0073711C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692E33A4" w14:textId="2646C4D8" w:rsidTr="00282B37">
        <w:tc>
          <w:tcPr>
            <w:tcW w:w="1526" w:type="dxa"/>
            <w:shd w:val="clear" w:color="auto" w:fill="D9D9D9" w:themeFill="background1" w:themeFillShade="D9"/>
          </w:tcPr>
          <w:p w14:paraId="391F982C" w14:textId="77777777" w:rsidR="00282B37" w:rsidRDefault="00282B37" w:rsidP="0073711C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D9D9D9" w:themeFill="background1" w:themeFillShade="D9"/>
          </w:tcPr>
          <w:p w14:paraId="0C1DAACD" w14:textId="77777777" w:rsidR="00282B37" w:rsidRDefault="00282B37" w:rsidP="0073711C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72FF8C08" w14:textId="353A30FD" w:rsidTr="00282B37">
        <w:tc>
          <w:tcPr>
            <w:tcW w:w="1526" w:type="dxa"/>
          </w:tcPr>
          <w:p w14:paraId="1EA7AE83" w14:textId="77777777" w:rsidR="00282B37" w:rsidRDefault="00282B37" w:rsidP="0073711C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</w:tcPr>
          <w:p w14:paraId="3147EC6B" w14:textId="66756544" w:rsidR="00282B37" w:rsidRPr="00802C48" w:rsidRDefault="00282B37" w:rsidP="008F041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</w:rPr>
            </w:pPr>
            <w:proofErr w:type="spellStart"/>
            <w:r w:rsidRPr="00802C48">
              <w:rPr>
                <w:rFonts w:asciiTheme="majorHAnsi" w:hAnsiTheme="majorHAnsi"/>
                <w:b/>
                <w:i/>
              </w:rPr>
              <w:t>A</w:t>
            </w:r>
            <w:r>
              <w:rPr>
                <w:rFonts w:asciiTheme="majorHAnsi" w:hAnsiTheme="majorHAnsi"/>
                <w:b/>
                <w:i/>
              </w:rPr>
              <w:t>naesthetic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i/>
              </w:rPr>
              <w:t>process :</w:t>
            </w:r>
            <w:proofErr w:type="gramEnd"/>
            <w:r>
              <w:rPr>
                <w:rFonts w:asciiTheme="majorHAnsi" w:hAnsiTheme="majorHAnsi"/>
                <w:b/>
                <w:i/>
              </w:rPr>
              <w:t xml:space="preserve"> MAINTENANCE</w:t>
            </w:r>
            <w:r w:rsidRPr="00802C48">
              <w:rPr>
                <w:rFonts w:asciiTheme="majorHAnsi" w:hAnsiTheme="majorHAnsi"/>
                <w:b/>
                <w:i/>
              </w:rPr>
              <w:t xml:space="preserve"> of GA</w:t>
            </w:r>
          </w:p>
          <w:p w14:paraId="2FABE515" w14:textId="77777777" w:rsidR="00282B37" w:rsidRPr="00802C48" w:rsidRDefault="00282B37" w:rsidP="008F0413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i/>
              </w:rPr>
            </w:pPr>
            <w:r w:rsidRPr="00802C48">
              <w:rPr>
                <w:rFonts w:asciiTheme="majorHAnsi" w:hAnsiTheme="majorHAnsi"/>
                <w:i/>
              </w:rPr>
              <w:t xml:space="preserve">Enables the novice to understand how </w:t>
            </w:r>
            <w:proofErr w:type="spellStart"/>
            <w:r w:rsidRPr="00802C48">
              <w:rPr>
                <w:rFonts w:asciiTheme="majorHAnsi" w:hAnsiTheme="majorHAnsi"/>
                <w:i/>
              </w:rPr>
              <w:t>anaesthetist</w:t>
            </w:r>
            <w:proofErr w:type="spellEnd"/>
            <w:r w:rsidRPr="00802C48">
              <w:rPr>
                <w:rFonts w:asciiTheme="majorHAnsi" w:hAnsiTheme="majorHAnsi"/>
                <w:i/>
              </w:rPr>
              <w:t xml:space="preserve"> safeguards breathing through maintenance phase</w:t>
            </w:r>
          </w:p>
          <w:p w14:paraId="21DE94CF" w14:textId="57A9FF16" w:rsidR="00282B37" w:rsidRPr="008F0413" w:rsidRDefault="00282B37" w:rsidP="008F0413">
            <w:pPr>
              <w:pStyle w:val="ListParagraph"/>
              <w:ind w:left="1440"/>
              <w:rPr>
                <w:rFonts w:asciiTheme="majorHAnsi" w:hAnsiTheme="majorHAnsi"/>
              </w:rPr>
            </w:pPr>
          </w:p>
        </w:tc>
      </w:tr>
      <w:tr w:rsidR="00282B37" w:rsidRPr="00406597" w14:paraId="57AA2653" w14:textId="15F3FB31" w:rsidTr="00282B37">
        <w:tc>
          <w:tcPr>
            <w:tcW w:w="1526" w:type="dxa"/>
          </w:tcPr>
          <w:p w14:paraId="147BEBB7" w14:textId="1AFC2BAE" w:rsidR="00282B37" w:rsidRDefault="00E02A6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282B37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12650" w:type="dxa"/>
          </w:tcPr>
          <w:p w14:paraId="1EEE8669" w14:textId="77777777" w:rsidR="00282B37" w:rsidRDefault="00282B3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how the drugs used </w:t>
            </w:r>
            <w:proofErr w:type="gramStart"/>
            <w:r>
              <w:rPr>
                <w:rFonts w:asciiTheme="majorHAnsi" w:hAnsiTheme="majorHAnsi"/>
              </w:rPr>
              <w:t>in  the</w:t>
            </w:r>
            <w:proofErr w:type="gramEnd"/>
            <w:r>
              <w:rPr>
                <w:rFonts w:asciiTheme="majorHAnsi" w:hAnsiTheme="majorHAnsi"/>
              </w:rPr>
              <w:t xml:space="preserve"> Triad of </w:t>
            </w:r>
            <w:proofErr w:type="spellStart"/>
            <w:r>
              <w:rPr>
                <w:rFonts w:asciiTheme="majorHAnsi" w:hAnsiTheme="majorHAnsi"/>
              </w:rPr>
              <w:t>Anaesthesia</w:t>
            </w:r>
            <w:proofErr w:type="spellEnd"/>
            <w:r>
              <w:rPr>
                <w:rFonts w:asciiTheme="majorHAnsi" w:hAnsiTheme="majorHAnsi"/>
              </w:rPr>
              <w:t xml:space="preserve"> impact on respiratory function during the maintenance phase</w:t>
            </w:r>
          </w:p>
          <w:p w14:paraId="710E9655" w14:textId="4ECCB953" w:rsidR="005E5C2B" w:rsidRPr="00282B37" w:rsidRDefault="005E5C2B" w:rsidP="00282B37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40FA0E9B" w14:textId="0E9E136C" w:rsidTr="00282B37">
        <w:tc>
          <w:tcPr>
            <w:tcW w:w="1526" w:type="dxa"/>
          </w:tcPr>
          <w:p w14:paraId="43FAC060" w14:textId="2BDF1148" w:rsidR="00282B37" w:rsidRPr="00406597" w:rsidRDefault="00E02A6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0D94BB7C" w14:textId="77777777" w:rsidR="00282B37" w:rsidRDefault="00282B3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Discusses how the </w:t>
            </w:r>
            <w:proofErr w:type="spellStart"/>
            <w:r>
              <w:rPr>
                <w:rFonts w:asciiTheme="majorHAnsi" w:hAnsiTheme="majorHAnsi"/>
              </w:rPr>
              <w:t>anaesthetist</w:t>
            </w:r>
            <w:proofErr w:type="spellEnd"/>
            <w:r>
              <w:rPr>
                <w:rFonts w:asciiTheme="majorHAnsi" w:hAnsiTheme="majorHAnsi"/>
              </w:rPr>
              <w:t xml:space="preserve"> assesses respiratory function throughout the maintenance period of GA</w:t>
            </w:r>
          </w:p>
          <w:p w14:paraId="05B30CAD" w14:textId="3FA73B24" w:rsidR="005E5C2B" w:rsidRPr="00406597" w:rsidRDefault="005E5C2B" w:rsidP="00282B37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695572B2" w14:textId="1B47666B" w:rsidTr="00282B37">
        <w:tc>
          <w:tcPr>
            <w:tcW w:w="1526" w:type="dxa"/>
          </w:tcPr>
          <w:p w14:paraId="540F2E45" w14:textId="4356B335" w:rsidR="00282B37" w:rsidRPr="00406597" w:rsidRDefault="00E02A6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15157799" w14:textId="77777777" w:rsidR="00282B37" w:rsidRDefault="00282B3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Explains how ventilation and oxygenation [breathing] is optimized / managed during the maintenance phase </w:t>
            </w:r>
          </w:p>
          <w:p w14:paraId="656EDE5D" w14:textId="1DE92AA3" w:rsidR="005E5C2B" w:rsidRPr="00406597" w:rsidRDefault="005E5C2B" w:rsidP="00282B37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1360CFDD" w14:textId="76228F3B" w:rsidTr="00282B37">
        <w:tc>
          <w:tcPr>
            <w:tcW w:w="1526" w:type="dxa"/>
            <w:shd w:val="clear" w:color="auto" w:fill="D9D9D9" w:themeFill="background1" w:themeFillShade="D9"/>
          </w:tcPr>
          <w:p w14:paraId="35EAC8C2" w14:textId="77777777" w:rsidR="00282B37" w:rsidRDefault="00282B37" w:rsidP="00282B37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D9D9D9" w:themeFill="background1" w:themeFillShade="D9"/>
          </w:tcPr>
          <w:p w14:paraId="0B248722" w14:textId="77777777" w:rsidR="00282B37" w:rsidRPr="00282B37" w:rsidRDefault="00282B37" w:rsidP="00282B37">
            <w:pPr>
              <w:rPr>
                <w:rFonts w:asciiTheme="majorHAnsi" w:hAnsiTheme="majorHAnsi"/>
                <w:i/>
              </w:rPr>
            </w:pPr>
          </w:p>
        </w:tc>
      </w:tr>
      <w:tr w:rsidR="00282B37" w:rsidRPr="00406597" w14:paraId="7523E7FE" w14:textId="24469150" w:rsidTr="00282B37">
        <w:tc>
          <w:tcPr>
            <w:tcW w:w="1526" w:type="dxa"/>
          </w:tcPr>
          <w:p w14:paraId="1D371FEF" w14:textId="77777777" w:rsidR="00282B37" w:rsidRDefault="00282B37" w:rsidP="00282B37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</w:tcPr>
          <w:p w14:paraId="210FA00E" w14:textId="77777777" w:rsidR="00E84B5E" w:rsidRDefault="00E84B5E" w:rsidP="00E84B5E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01A4D12D" w14:textId="77777777" w:rsidR="00E84B5E" w:rsidRDefault="00E84B5E" w:rsidP="00E84B5E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3BDA14C6" w14:textId="77777777" w:rsidR="00E84B5E" w:rsidRDefault="00E84B5E" w:rsidP="00E84B5E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3456EC57" w14:textId="77777777" w:rsidR="00E84B5E" w:rsidRDefault="00E84B5E" w:rsidP="00E84B5E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2476214B" w14:textId="77777777" w:rsidR="00E84B5E" w:rsidRDefault="00E84B5E" w:rsidP="00E84B5E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7D87E96A" w14:textId="22F3B917" w:rsidR="00282B37" w:rsidRPr="002F7617" w:rsidRDefault="00282B37" w:rsidP="002F761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</w:rPr>
            </w:pPr>
            <w:proofErr w:type="spellStart"/>
            <w:r w:rsidRPr="002F7617">
              <w:rPr>
                <w:rFonts w:asciiTheme="majorHAnsi" w:hAnsiTheme="majorHAnsi"/>
                <w:b/>
                <w:i/>
              </w:rPr>
              <w:lastRenderedPageBreak/>
              <w:t>Anaesthetic</w:t>
            </w:r>
            <w:proofErr w:type="spellEnd"/>
            <w:r w:rsidRPr="002F7617">
              <w:rPr>
                <w:rFonts w:asciiTheme="majorHAnsi" w:hAnsiTheme="majorHAnsi"/>
                <w:b/>
                <w:i/>
              </w:rPr>
              <w:t xml:space="preserve"> </w:t>
            </w:r>
            <w:proofErr w:type="gramStart"/>
            <w:r w:rsidRPr="002F7617">
              <w:rPr>
                <w:rFonts w:asciiTheme="majorHAnsi" w:hAnsiTheme="majorHAnsi"/>
                <w:b/>
                <w:i/>
              </w:rPr>
              <w:t>process :</w:t>
            </w:r>
            <w:proofErr w:type="gramEnd"/>
            <w:r w:rsidRPr="002F7617">
              <w:rPr>
                <w:rFonts w:asciiTheme="majorHAnsi" w:hAnsiTheme="majorHAnsi"/>
                <w:b/>
                <w:i/>
              </w:rPr>
              <w:t xml:space="preserve"> REVERSAL of GA</w:t>
            </w:r>
          </w:p>
          <w:p w14:paraId="35863225" w14:textId="77777777" w:rsidR="00282B37" w:rsidRPr="00282B37" w:rsidRDefault="00282B37" w:rsidP="00282B37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i/>
              </w:rPr>
            </w:pPr>
            <w:r w:rsidRPr="00282B37">
              <w:rPr>
                <w:rFonts w:asciiTheme="majorHAnsi" w:hAnsiTheme="majorHAnsi"/>
                <w:i/>
              </w:rPr>
              <w:t>Enables the novice to understand the risk associated with the reversal stage</w:t>
            </w:r>
          </w:p>
          <w:p w14:paraId="190008E7" w14:textId="77777777" w:rsidR="00282B37" w:rsidRDefault="00282B37" w:rsidP="00282B37">
            <w:pPr>
              <w:pStyle w:val="ListParagraph"/>
              <w:ind w:left="1440"/>
              <w:rPr>
                <w:rFonts w:asciiTheme="majorHAnsi" w:hAnsiTheme="majorHAnsi"/>
                <w:b/>
                <w:i/>
              </w:rPr>
            </w:pPr>
          </w:p>
          <w:p w14:paraId="66D0D90E" w14:textId="0F325553" w:rsidR="00E84B5E" w:rsidRPr="00282B37" w:rsidRDefault="00E84B5E" w:rsidP="00282B37">
            <w:pPr>
              <w:pStyle w:val="ListParagraph"/>
              <w:ind w:left="1440"/>
              <w:rPr>
                <w:rFonts w:asciiTheme="majorHAnsi" w:hAnsiTheme="majorHAnsi"/>
                <w:b/>
                <w:i/>
              </w:rPr>
            </w:pPr>
          </w:p>
        </w:tc>
      </w:tr>
      <w:tr w:rsidR="00282B37" w:rsidRPr="00406597" w14:paraId="2C26420A" w14:textId="644EBF08" w:rsidTr="00282B37">
        <w:tc>
          <w:tcPr>
            <w:tcW w:w="1526" w:type="dxa"/>
          </w:tcPr>
          <w:p w14:paraId="0E1DF97F" w14:textId="77E25E67" w:rsidR="00282B37" w:rsidRPr="00406597" w:rsidRDefault="00E02A6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9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73481E57" w14:textId="77777777" w:rsidR="00282B37" w:rsidRDefault="00282B3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Explains why the reversal stage of GA may put respiratory function at risk and how the </w:t>
            </w:r>
            <w:proofErr w:type="spellStart"/>
            <w:r>
              <w:rPr>
                <w:rFonts w:asciiTheme="majorHAnsi" w:hAnsiTheme="majorHAnsi"/>
              </w:rPr>
              <w:t>anaesthetist</w:t>
            </w:r>
            <w:proofErr w:type="spellEnd"/>
            <w:r>
              <w:rPr>
                <w:rFonts w:asciiTheme="majorHAnsi" w:hAnsiTheme="majorHAnsi"/>
              </w:rPr>
              <w:t xml:space="preserve"> manages this </w:t>
            </w:r>
          </w:p>
          <w:p w14:paraId="7169D039" w14:textId="77777777" w:rsidR="005E5C2B" w:rsidRDefault="005E5C2B" w:rsidP="00282B37">
            <w:pPr>
              <w:rPr>
                <w:rFonts w:asciiTheme="majorHAnsi" w:hAnsiTheme="majorHAnsi"/>
              </w:rPr>
            </w:pPr>
          </w:p>
          <w:p w14:paraId="7EF250A9" w14:textId="77777777" w:rsidR="005E5C2B" w:rsidRDefault="005E5C2B" w:rsidP="00282B37">
            <w:pPr>
              <w:rPr>
                <w:rFonts w:asciiTheme="majorHAnsi" w:hAnsiTheme="majorHAnsi"/>
              </w:rPr>
            </w:pPr>
          </w:p>
          <w:p w14:paraId="2EF94704" w14:textId="036619A4" w:rsidR="005E5C2B" w:rsidRPr="00406597" w:rsidRDefault="005E5C2B" w:rsidP="00282B37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76B838F8" w14:textId="6C8F10C9" w:rsidTr="00282B37">
        <w:tc>
          <w:tcPr>
            <w:tcW w:w="1526" w:type="dxa"/>
            <w:shd w:val="clear" w:color="auto" w:fill="D9D9D9" w:themeFill="background1" w:themeFillShade="D9"/>
          </w:tcPr>
          <w:p w14:paraId="2CE9EAE3" w14:textId="77777777" w:rsidR="00282B37" w:rsidRDefault="00282B37" w:rsidP="00282B37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D9D9D9" w:themeFill="background1" w:themeFillShade="D9"/>
          </w:tcPr>
          <w:p w14:paraId="24E4C076" w14:textId="77777777" w:rsidR="00282B37" w:rsidRDefault="00282B37" w:rsidP="00282B37">
            <w:pPr>
              <w:rPr>
                <w:rFonts w:asciiTheme="majorHAnsi" w:hAnsiTheme="majorHAnsi"/>
              </w:rPr>
            </w:pPr>
          </w:p>
        </w:tc>
      </w:tr>
      <w:tr w:rsidR="00282B37" w:rsidRPr="00406597" w14:paraId="144FB535" w14:textId="2B6350B2" w:rsidTr="00282B37">
        <w:tc>
          <w:tcPr>
            <w:tcW w:w="1526" w:type="dxa"/>
          </w:tcPr>
          <w:p w14:paraId="52C04E73" w14:textId="4A19576D" w:rsidR="00282B37" w:rsidRPr="00406597" w:rsidRDefault="00282B37" w:rsidP="00282B37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</w:tcPr>
          <w:p w14:paraId="097F16B4" w14:textId="6B96B4D4" w:rsidR="00282B37" w:rsidRPr="00802C48" w:rsidRDefault="00282B37" w:rsidP="00282B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</w:rPr>
            </w:pPr>
            <w:r w:rsidRPr="00802C48">
              <w:rPr>
                <w:rFonts w:asciiTheme="majorHAnsi" w:hAnsiTheme="majorHAnsi"/>
                <w:b/>
                <w:i/>
              </w:rPr>
              <w:t xml:space="preserve">Residual effect of general </w:t>
            </w:r>
            <w:proofErr w:type="spellStart"/>
            <w:r w:rsidRPr="00802C48">
              <w:rPr>
                <w:rFonts w:asciiTheme="majorHAnsi" w:hAnsiTheme="majorHAnsi"/>
                <w:b/>
                <w:i/>
              </w:rPr>
              <w:t>anaesthesia</w:t>
            </w:r>
            <w:proofErr w:type="spellEnd"/>
            <w:r w:rsidRPr="00802C48">
              <w:rPr>
                <w:rFonts w:asciiTheme="majorHAnsi" w:hAnsiTheme="majorHAnsi"/>
                <w:b/>
                <w:i/>
              </w:rPr>
              <w:t xml:space="preserve"> on respiratory function in the immediate post </w:t>
            </w:r>
            <w:proofErr w:type="spellStart"/>
            <w:r w:rsidRPr="00802C48">
              <w:rPr>
                <w:rFonts w:asciiTheme="majorHAnsi" w:hAnsiTheme="majorHAnsi"/>
                <w:b/>
                <w:i/>
              </w:rPr>
              <w:t>anaesthetic</w:t>
            </w:r>
            <w:proofErr w:type="spellEnd"/>
            <w:r w:rsidRPr="00802C48">
              <w:rPr>
                <w:rFonts w:asciiTheme="majorHAnsi" w:hAnsiTheme="majorHAnsi"/>
                <w:b/>
                <w:i/>
              </w:rPr>
              <w:t xml:space="preserve"> period</w:t>
            </w:r>
          </w:p>
          <w:p w14:paraId="43F13D4F" w14:textId="77777777" w:rsidR="00282B37" w:rsidRPr="00987DA8" w:rsidRDefault="00282B37" w:rsidP="00282B37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</w:rPr>
            </w:pPr>
            <w:r w:rsidRPr="00802C48">
              <w:rPr>
                <w:rFonts w:asciiTheme="majorHAnsi" w:hAnsiTheme="majorHAnsi"/>
                <w:i/>
              </w:rPr>
              <w:t>Enables the novice to understand the cause of ongoing respiratory problems in PACU</w:t>
            </w:r>
          </w:p>
          <w:p w14:paraId="368E834B" w14:textId="1556F492" w:rsidR="00282B37" w:rsidRPr="008F0413" w:rsidRDefault="00282B37" w:rsidP="00282B37">
            <w:pPr>
              <w:pStyle w:val="ListParagraph"/>
              <w:ind w:left="1440"/>
              <w:rPr>
                <w:rFonts w:asciiTheme="majorHAnsi" w:hAnsiTheme="majorHAnsi"/>
                <w:b/>
              </w:rPr>
            </w:pPr>
          </w:p>
        </w:tc>
      </w:tr>
      <w:tr w:rsidR="00282B37" w:rsidRPr="00406597" w14:paraId="3930954B" w14:textId="657E71AB" w:rsidTr="00282B37">
        <w:tc>
          <w:tcPr>
            <w:tcW w:w="1526" w:type="dxa"/>
          </w:tcPr>
          <w:p w14:paraId="50E76761" w14:textId="5C8E60E4" w:rsidR="00282B37" w:rsidRPr="00406597" w:rsidRDefault="00E02A6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282B37">
              <w:rPr>
                <w:rFonts w:asciiTheme="majorHAnsi" w:hAnsiTheme="majorHAnsi"/>
              </w:rPr>
              <w:t>.</w:t>
            </w:r>
          </w:p>
        </w:tc>
        <w:tc>
          <w:tcPr>
            <w:tcW w:w="12650" w:type="dxa"/>
          </w:tcPr>
          <w:p w14:paraId="6A7F8ED0" w14:textId="71CF5B0B" w:rsidR="00282B37" w:rsidRDefault="00282B37" w:rsidP="00282B3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how residual effects of </w:t>
            </w:r>
            <w:r w:rsidR="00901F77">
              <w:rPr>
                <w:rFonts w:asciiTheme="majorHAnsi" w:hAnsiTheme="majorHAnsi"/>
              </w:rPr>
              <w:t xml:space="preserve">surgery and general </w:t>
            </w:r>
            <w:proofErr w:type="spellStart"/>
            <w:r w:rsidR="00901F77">
              <w:rPr>
                <w:rFonts w:asciiTheme="majorHAnsi" w:hAnsiTheme="majorHAnsi"/>
              </w:rPr>
              <w:t>anaesthesia</w:t>
            </w:r>
            <w:proofErr w:type="spellEnd"/>
            <w:r w:rsidR="00901F77">
              <w:rPr>
                <w:rFonts w:asciiTheme="majorHAnsi" w:hAnsiTheme="majorHAnsi"/>
              </w:rPr>
              <w:t xml:space="preserve"> [</w:t>
            </w:r>
            <w:r>
              <w:rPr>
                <w:rFonts w:asciiTheme="majorHAnsi" w:hAnsiTheme="majorHAnsi"/>
              </w:rPr>
              <w:t>drugs/agents/techniques</w:t>
            </w:r>
            <w:r w:rsidR="00901F77">
              <w:rPr>
                <w:rFonts w:asciiTheme="majorHAnsi" w:hAnsiTheme="majorHAnsi"/>
              </w:rPr>
              <w:t>]</w:t>
            </w:r>
            <w:r>
              <w:rPr>
                <w:rFonts w:asciiTheme="majorHAnsi" w:hAnsiTheme="majorHAnsi"/>
              </w:rPr>
              <w:t xml:space="preserve"> may impair respiratory function in the immediate post </w:t>
            </w:r>
            <w:proofErr w:type="spellStart"/>
            <w:r>
              <w:rPr>
                <w:rFonts w:asciiTheme="majorHAnsi" w:hAnsiTheme="majorHAnsi"/>
              </w:rPr>
              <w:t>anaesthetic</w:t>
            </w:r>
            <w:proofErr w:type="spellEnd"/>
            <w:r>
              <w:rPr>
                <w:rFonts w:asciiTheme="majorHAnsi" w:hAnsiTheme="majorHAnsi"/>
              </w:rPr>
              <w:t xml:space="preserve"> phase in relation to the following:</w:t>
            </w:r>
          </w:p>
          <w:p w14:paraId="5DFCAA51" w14:textId="77777777" w:rsidR="00282B37" w:rsidRDefault="00282B37" w:rsidP="00282B3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respiratory depression</w:t>
            </w:r>
          </w:p>
          <w:p w14:paraId="1745377C" w14:textId="77777777" w:rsidR="00282B37" w:rsidRDefault="00282B37" w:rsidP="00282B3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residual paralysis</w:t>
            </w:r>
          </w:p>
          <w:p w14:paraId="6AB84AA2" w14:textId="77777777" w:rsidR="00282B37" w:rsidRDefault="00282B37" w:rsidP="00282B37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atelectasis</w:t>
            </w:r>
          </w:p>
          <w:p w14:paraId="5875C5C2" w14:textId="310D6A6B" w:rsidR="005E5C2B" w:rsidRPr="00B1074D" w:rsidRDefault="005E5C2B" w:rsidP="005E5C2B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282B37" w:rsidRPr="00406597" w14:paraId="28664695" w14:textId="7EB1D014" w:rsidTr="00282B37">
        <w:tc>
          <w:tcPr>
            <w:tcW w:w="1526" w:type="dxa"/>
            <w:shd w:val="clear" w:color="auto" w:fill="D9D9D9" w:themeFill="background1" w:themeFillShade="D9"/>
          </w:tcPr>
          <w:p w14:paraId="07036AE9" w14:textId="5E584540" w:rsidR="00282B37" w:rsidRPr="00406597" w:rsidRDefault="00282B37" w:rsidP="00282B37">
            <w:pPr>
              <w:rPr>
                <w:rFonts w:asciiTheme="majorHAnsi" w:hAnsiTheme="majorHAnsi"/>
              </w:rPr>
            </w:pPr>
          </w:p>
        </w:tc>
        <w:tc>
          <w:tcPr>
            <w:tcW w:w="12650" w:type="dxa"/>
            <w:shd w:val="clear" w:color="auto" w:fill="D9D9D9" w:themeFill="background1" w:themeFillShade="D9"/>
          </w:tcPr>
          <w:p w14:paraId="2929170E" w14:textId="77777777" w:rsidR="00282B37" w:rsidRPr="00406597" w:rsidRDefault="00282B37" w:rsidP="00282B37">
            <w:pPr>
              <w:rPr>
                <w:rFonts w:asciiTheme="majorHAnsi" w:hAnsiTheme="majorHAnsi"/>
              </w:rPr>
            </w:pPr>
          </w:p>
        </w:tc>
      </w:tr>
    </w:tbl>
    <w:p w14:paraId="145207BC" w14:textId="77777777" w:rsidR="00680BBB" w:rsidRDefault="00680BBB"/>
    <w:p w14:paraId="29FF7BB5" w14:textId="77777777" w:rsidR="00680BBB" w:rsidRDefault="00680BBB"/>
    <w:p w14:paraId="3E4ACA77" w14:textId="77777777" w:rsidR="00680BBB" w:rsidRPr="00406597" w:rsidRDefault="00680BBB">
      <w:pPr>
        <w:rPr>
          <w:rFonts w:asciiTheme="majorHAnsi" w:hAnsiTheme="majorHAnsi"/>
        </w:rPr>
      </w:pPr>
    </w:p>
    <w:sectPr w:rsidR="00680BBB" w:rsidRPr="00406597" w:rsidSect="0008698F">
      <w:footerReference w:type="even" r:id="rId8"/>
      <w:footerReference w:type="default" r:id="rId9"/>
      <w:pgSz w:w="16840" w:h="11900" w:orient="landscape"/>
      <w:pgMar w:top="709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222F" w14:textId="77777777" w:rsidR="008C65A3" w:rsidRDefault="008C65A3" w:rsidP="00953DD9">
      <w:r>
        <w:separator/>
      </w:r>
    </w:p>
  </w:endnote>
  <w:endnote w:type="continuationSeparator" w:id="0">
    <w:p w14:paraId="5387F7C4" w14:textId="77777777" w:rsidR="008C65A3" w:rsidRDefault="008C65A3" w:rsidP="0095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D44A" w14:textId="77777777" w:rsidR="00802C48" w:rsidRDefault="00802C48" w:rsidP="00953D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99F88" w14:textId="77777777" w:rsidR="00802C48" w:rsidRDefault="00802C48" w:rsidP="00953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F948" w14:textId="77777777" w:rsidR="00802C48" w:rsidRDefault="00802C48" w:rsidP="00953D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2B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3AB0C92" w14:textId="77777777" w:rsidR="00802C48" w:rsidRDefault="00802C48" w:rsidP="00953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3B21" w14:textId="77777777" w:rsidR="008C65A3" w:rsidRDefault="008C65A3" w:rsidP="00953DD9">
      <w:r>
        <w:separator/>
      </w:r>
    </w:p>
  </w:footnote>
  <w:footnote w:type="continuationSeparator" w:id="0">
    <w:p w14:paraId="246993FF" w14:textId="77777777" w:rsidR="008C65A3" w:rsidRDefault="008C65A3" w:rsidP="00953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49"/>
    <w:multiLevelType w:val="hybridMultilevel"/>
    <w:tmpl w:val="B7EA3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0CF3"/>
    <w:multiLevelType w:val="hybridMultilevel"/>
    <w:tmpl w:val="E9E0D4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03D7B"/>
    <w:multiLevelType w:val="hybridMultilevel"/>
    <w:tmpl w:val="E9E0D4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0232"/>
    <w:multiLevelType w:val="hybridMultilevel"/>
    <w:tmpl w:val="AA24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D48D7"/>
    <w:multiLevelType w:val="hybridMultilevel"/>
    <w:tmpl w:val="F7063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03D4"/>
    <w:multiLevelType w:val="hybridMultilevel"/>
    <w:tmpl w:val="B9BA95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5622B"/>
    <w:multiLevelType w:val="hybridMultilevel"/>
    <w:tmpl w:val="D88C3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63B62"/>
    <w:multiLevelType w:val="hybridMultilevel"/>
    <w:tmpl w:val="679EB9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51970"/>
    <w:multiLevelType w:val="hybridMultilevel"/>
    <w:tmpl w:val="31447A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93870"/>
    <w:multiLevelType w:val="hybridMultilevel"/>
    <w:tmpl w:val="BEE6F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225E3"/>
    <w:multiLevelType w:val="hybridMultilevel"/>
    <w:tmpl w:val="3B382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4810AD"/>
    <w:multiLevelType w:val="hybridMultilevel"/>
    <w:tmpl w:val="8F926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B37E9"/>
    <w:multiLevelType w:val="hybridMultilevel"/>
    <w:tmpl w:val="32B0D7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81037"/>
    <w:multiLevelType w:val="hybridMultilevel"/>
    <w:tmpl w:val="1C5A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56EED"/>
    <w:multiLevelType w:val="hybridMultilevel"/>
    <w:tmpl w:val="A2E84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887327"/>
    <w:multiLevelType w:val="hybridMultilevel"/>
    <w:tmpl w:val="951AAF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74A84"/>
    <w:multiLevelType w:val="hybridMultilevel"/>
    <w:tmpl w:val="C7B85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7E702E"/>
    <w:multiLevelType w:val="hybridMultilevel"/>
    <w:tmpl w:val="B47A44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1"/>
  </w:num>
  <w:num w:numId="5">
    <w:abstractNumId w:val="14"/>
  </w:num>
  <w:num w:numId="6">
    <w:abstractNumId w:val="15"/>
  </w:num>
  <w:num w:numId="7">
    <w:abstractNumId w:val="10"/>
  </w:num>
  <w:num w:numId="8">
    <w:abstractNumId w:val="2"/>
  </w:num>
  <w:num w:numId="9">
    <w:abstractNumId w:val="13"/>
  </w:num>
  <w:num w:numId="10">
    <w:abstractNumId w:val="1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9"/>
  </w:num>
  <w:num w:numId="16">
    <w:abstractNumId w:val="16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BBB"/>
    <w:rsid w:val="0008698F"/>
    <w:rsid w:val="000E7E4D"/>
    <w:rsid w:val="00115049"/>
    <w:rsid w:val="001232AA"/>
    <w:rsid w:val="00164E48"/>
    <w:rsid w:val="001A1777"/>
    <w:rsid w:val="00207C01"/>
    <w:rsid w:val="00235CA4"/>
    <w:rsid w:val="0024705C"/>
    <w:rsid w:val="002528B2"/>
    <w:rsid w:val="00282B37"/>
    <w:rsid w:val="00293B5A"/>
    <w:rsid w:val="002C44EF"/>
    <w:rsid w:val="002F7617"/>
    <w:rsid w:val="00384A5F"/>
    <w:rsid w:val="003B19E2"/>
    <w:rsid w:val="003C4BD2"/>
    <w:rsid w:val="003E6DE5"/>
    <w:rsid w:val="00406597"/>
    <w:rsid w:val="00444D91"/>
    <w:rsid w:val="00493E45"/>
    <w:rsid w:val="005E5C2B"/>
    <w:rsid w:val="00667C00"/>
    <w:rsid w:val="00680BBB"/>
    <w:rsid w:val="0073711C"/>
    <w:rsid w:val="00802C48"/>
    <w:rsid w:val="008B1D84"/>
    <w:rsid w:val="008B4FE7"/>
    <w:rsid w:val="008B7573"/>
    <w:rsid w:val="008C65A3"/>
    <w:rsid w:val="008F0413"/>
    <w:rsid w:val="008F3C7B"/>
    <w:rsid w:val="00901D34"/>
    <w:rsid w:val="00901F77"/>
    <w:rsid w:val="009072A8"/>
    <w:rsid w:val="00953DD9"/>
    <w:rsid w:val="00987DA8"/>
    <w:rsid w:val="009F0E75"/>
    <w:rsid w:val="00A15353"/>
    <w:rsid w:val="00A4622B"/>
    <w:rsid w:val="00AC12C2"/>
    <w:rsid w:val="00B1074D"/>
    <w:rsid w:val="00B77400"/>
    <w:rsid w:val="00BD6BAA"/>
    <w:rsid w:val="00BF1306"/>
    <w:rsid w:val="00BF1B6B"/>
    <w:rsid w:val="00D358D0"/>
    <w:rsid w:val="00D938E5"/>
    <w:rsid w:val="00D97172"/>
    <w:rsid w:val="00DE59E2"/>
    <w:rsid w:val="00E02A67"/>
    <w:rsid w:val="00E72B1E"/>
    <w:rsid w:val="00E84B5E"/>
    <w:rsid w:val="00F03EBC"/>
    <w:rsid w:val="00F62105"/>
    <w:rsid w:val="00F9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6D77E"/>
  <w14:defaultImageDpi w14:val="300"/>
  <w15:docId w15:val="{6843C1AD-F9B3-EC47-8BD2-F03C314A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0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B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53D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DD9"/>
  </w:style>
  <w:style w:type="character" w:styleId="PageNumber">
    <w:name w:val="page number"/>
    <w:basedOn w:val="DefaultParagraphFont"/>
    <w:uiPriority w:val="99"/>
    <w:semiHidden/>
    <w:unhideWhenUsed/>
    <w:rsid w:val="00953DD9"/>
  </w:style>
  <w:style w:type="paragraph" w:styleId="NormalWeb">
    <w:name w:val="Normal (Web)"/>
    <w:basedOn w:val="Normal"/>
    <w:uiPriority w:val="99"/>
    <w:semiHidden/>
    <w:unhideWhenUsed/>
    <w:rsid w:val="00E84B5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Smedley</dc:creator>
  <cp:keywords/>
  <dc:description/>
  <cp:lastModifiedBy>Patricia Smedley</cp:lastModifiedBy>
  <cp:revision>5</cp:revision>
  <cp:lastPrinted>2018-06-19T09:03:00Z</cp:lastPrinted>
  <dcterms:created xsi:type="dcterms:W3CDTF">2019-08-25T13:30:00Z</dcterms:created>
  <dcterms:modified xsi:type="dcterms:W3CDTF">2021-12-27T11:37:00Z</dcterms:modified>
</cp:coreProperties>
</file>